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C3" w:rsidRDefault="002638F9" w:rsidP="00014FC3">
      <w:pPr>
        <w:ind w:firstLine="57"/>
        <w:jc w:val="center"/>
        <w:rPr>
          <w:b/>
          <w:bCs/>
          <w:sz w:val="30"/>
          <w:szCs w:val="30"/>
          <w:rtl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The World Today </w:t>
      </w:r>
      <w:r w:rsidR="00014FC3">
        <w:rPr>
          <w:b/>
          <w:bCs/>
          <w:sz w:val="30"/>
          <w:szCs w:val="30"/>
          <w:lang w:bidi="ar-EG"/>
        </w:rPr>
        <w:t xml:space="preserve">Timing Plan </w:t>
      </w:r>
    </w:p>
    <w:p w:rsidR="00014FC3" w:rsidRDefault="00014FC3" w:rsidP="00B73A58">
      <w:pPr>
        <w:ind w:firstLine="57"/>
        <w:jc w:val="center"/>
        <w:rPr>
          <w:b/>
          <w:bCs/>
          <w:lang w:bidi="ar-JO"/>
        </w:rPr>
      </w:pPr>
      <w:r>
        <w:rPr>
          <w:b/>
          <w:bCs/>
          <w:lang w:bidi="ar-EG"/>
        </w:rPr>
        <w:t>2</w:t>
      </w:r>
      <w:r w:rsidR="00235161">
        <w:rPr>
          <w:b/>
          <w:bCs/>
          <w:lang w:bidi="ar-EG"/>
        </w:rPr>
        <w:t>0</w:t>
      </w:r>
      <w:r w:rsidR="00B73A58">
        <w:rPr>
          <w:b/>
          <w:bCs/>
          <w:lang w:bidi="ar-EG"/>
        </w:rPr>
        <w:t>20</w:t>
      </w:r>
      <w:r>
        <w:rPr>
          <w:b/>
          <w:bCs/>
          <w:lang w:bidi="ar-EG"/>
        </w:rPr>
        <w:t>/ 20</w:t>
      </w:r>
      <w:r w:rsidR="00B73A58">
        <w:rPr>
          <w:b/>
          <w:bCs/>
          <w:lang w:bidi="ar-EG"/>
        </w:rPr>
        <w:t>21</w:t>
      </w:r>
      <w:r w:rsidR="008A4D61">
        <w:rPr>
          <w:b/>
          <w:bCs/>
          <w:lang w:bidi="ar-EG"/>
        </w:rPr>
        <w:t xml:space="preserve"> First Semester </w:t>
      </w:r>
    </w:p>
    <w:p w:rsidR="00014FC3" w:rsidRDefault="00014FC3" w:rsidP="00014FC3">
      <w:pPr>
        <w:ind w:firstLine="57"/>
        <w:jc w:val="center"/>
        <w:rPr>
          <w:b/>
          <w:bCs/>
          <w:lang w:bidi="ar-JO"/>
        </w:rPr>
      </w:pPr>
    </w:p>
    <w:p w:rsidR="00014FC3" w:rsidRDefault="00014FC3" w:rsidP="0048452B">
      <w:pPr>
        <w:bidi w:val="0"/>
        <w:ind w:left="-810" w:right="-90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      School:                     </w:t>
      </w:r>
      <w:r w:rsidR="002638F9">
        <w:rPr>
          <w:b/>
          <w:bCs/>
          <w:lang w:bidi="ar-JO"/>
        </w:rPr>
        <w:t xml:space="preserve">                </w:t>
      </w:r>
      <w:r w:rsidR="0048452B">
        <w:rPr>
          <w:b/>
          <w:bCs/>
          <w:lang w:bidi="ar-JO"/>
        </w:rPr>
        <w:t xml:space="preserve">                         Grade Three</w:t>
      </w:r>
      <w:r w:rsidR="002638F9">
        <w:rPr>
          <w:b/>
          <w:bCs/>
          <w:lang w:bidi="ar-JO"/>
        </w:rPr>
        <w:t xml:space="preserve">                                                   Teacher’s Name: </w:t>
      </w:r>
      <w:r>
        <w:rPr>
          <w:b/>
          <w:bCs/>
          <w:lang w:bidi="ar-JO"/>
        </w:rPr>
        <w:t xml:space="preserve"> </w:t>
      </w:r>
    </w:p>
    <w:p w:rsidR="002638F9" w:rsidRDefault="002638F9" w:rsidP="002638F9">
      <w:pPr>
        <w:bidi w:val="0"/>
        <w:ind w:left="-810" w:right="-900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Ind w:w="-11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14407A"/>
          <w:insideV w:val="single" w:sz="4" w:space="0" w:color="14407A"/>
        </w:tblBorders>
        <w:tblLook w:val="04A0"/>
      </w:tblPr>
      <w:tblGrid>
        <w:gridCol w:w="1818"/>
        <w:gridCol w:w="1728"/>
        <w:gridCol w:w="1770"/>
        <w:gridCol w:w="1819"/>
        <w:gridCol w:w="1911"/>
        <w:gridCol w:w="1646"/>
      </w:tblGrid>
      <w:tr w:rsidR="003A5D7C" w:rsidTr="00B73A58">
        <w:trPr>
          <w:trHeight w:val="441"/>
          <w:jc w:val="center"/>
        </w:trPr>
        <w:tc>
          <w:tcPr>
            <w:tcW w:w="1818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14407A"/>
            </w:tcBorders>
            <w:shd w:val="clear" w:color="auto" w:fill="C4BC96"/>
          </w:tcPr>
          <w:p w:rsidR="00014FC3" w:rsidRDefault="00E84526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Week </w:t>
            </w:r>
            <w:r w:rsidR="00B73A58">
              <w:rPr>
                <w:b/>
                <w:bCs/>
                <w:lang w:bidi="ar-JO"/>
              </w:rPr>
              <w:t>5</w:t>
            </w:r>
          </w:p>
        </w:tc>
        <w:tc>
          <w:tcPr>
            <w:tcW w:w="1728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4</w:t>
            </w:r>
          </w:p>
        </w:tc>
        <w:tc>
          <w:tcPr>
            <w:tcW w:w="177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3</w:t>
            </w:r>
          </w:p>
        </w:tc>
        <w:tc>
          <w:tcPr>
            <w:tcW w:w="1819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2</w:t>
            </w:r>
          </w:p>
        </w:tc>
        <w:tc>
          <w:tcPr>
            <w:tcW w:w="1911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1</w:t>
            </w:r>
          </w:p>
        </w:tc>
        <w:tc>
          <w:tcPr>
            <w:tcW w:w="1646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thinThickSmallGap" w:sz="24" w:space="0" w:color="auto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Month</w:t>
            </w:r>
          </w:p>
        </w:tc>
      </w:tr>
      <w:tr w:rsidR="0055482E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27-30</w:t>
            </w:r>
          </w:p>
          <w:p w:rsidR="005A5ADD" w:rsidRDefault="005A5ADD" w:rsidP="005A5AD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5A5ADD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Life in Different Places </w:t>
            </w:r>
          </w:p>
          <w:p w:rsidR="005A5ADD" w:rsidRPr="005A5ADD" w:rsidRDefault="005A5ADD" w:rsidP="005A5ADD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*</w:t>
            </w:r>
            <w:r w:rsidRPr="005A5AD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Revision </w:t>
            </w:r>
          </w:p>
          <w:p w:rsidR="005A5ADD" w:rsidRDefault="005A5ADD" w:rsidP="005A5ADD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20-24</w:t>
            </w:r>
          </w:p>
          <w:p w:rsidR="005A5ADD" w:rsidRPr="005A5ADD" w:rsidRDefault="005A5ADD" w:rsidP="005A5AD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5A5ADD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Life in Different Places </w:t>
            </w:r>
          </w:p>
          <w:p w:rsidR="00E84526" w:rsidRDefault="00E84526" w:rsidP="005A5ADD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5A5ADD">
              <w:rPr>
                <w:rFonts w:asciiTheme="majorBidi" w:hAnsiTheme="majorBidi" w:cstheme="majorBidi"/>
                <w:lang w:bidi="ar-JO"/>
              </w:rPr>
              <w:t xml:space="preserve">The </w:t>
            </w:r>
            <w:proofErr w:type="spellStart"/>
            <w:r w:rsidR="005A5ADD">
              <w:rPr>
                <w:rFonts w:asciiTheme="majorBidi" w:hAnsiTheme="majorBidi" w:cstheme="majorBidi"/>
                <w:lang w:bidi="ar-JO"/>
              </w:rPr>
              <w:t>Normadic</w:t>
            </w:r>
            <w:proofErr w:type="spellEnd"/>
            <w:r w:rsidR="005A5ADD">
              <w:rPr>
                <w:rFonts w:asciiTheme="majorBidi" w:hAnsiTheme="majorBidi" w:cstheme="majorBidi"/>
                <w:lang w:bidi="ar-JO"/>
              </w:rPr>
              <w:t xml:space="preserve"> Community </w:t>
            </w:r>
          </w:p>
          <w:p w:rsidR="00E84526" w:rsidRDefault="00E84526" w:rsidP="00E84526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5A5ADD" w:rsidRPr="005A5ADD" w:rsidRDefault="00E84526" w:rsidP="005A5ADD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Pr="005A5AD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object</w:t>
            </w:r>
            <w:r w:rsidR="003D47B4" w:rsidRPr="005A5AD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ive</w:t>
            </w:r>
            <w:r w:rsidRPr="005A5AD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s</w:t>
            </w:r>
          </w:p>
          <w:p w:rsidR="005A5ADD" w:rsidRPr="005A5ADD" w:rsidRDefault="005A5ADD" w:rsidP="005A5ADD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"/>
                <w:rFonts w:asciiTheme="majorBidi" w:hAnsiTheme="majorBidi" w:cstheme="majorBidi"/>
                <w:sz w:val="22"/>
                <w:szCs w:val="22"/>
              </w:rPr>
              <w:t>-</w:t>
            </w:r>
            <w:r w:rsidRPr="005A5ADD">
              <w:rPr>
                <w:rStyle w:val="A2"/>
                <w:rFonts w:asciiTheme="majorBidi" w:hAnsiTheme="majorBidi" w:cstheme="majorBidi"/>
                <w:sz w:val="22"/>
                <w:szCs w:val="22"/>
              </w:rPr>
              <w:t xml:space="preserve">Conclude the characteristics of the nomadic community. </w:t>
            </w:r>
          </w:p>
          <w:p w:rsidR="005A5ADD" w:rsidRPr="005A5ADD" w:rsidRDefault="005A5ADD" w:rsidP="005A5ADD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"/>
                <w:rFonts w:asciiTheme="majorBidi" w:hAnsiTheme="majorBidi" w:cstheme="majorBidi"/>
                <w:sz w:val="22"/>
                <w:szCs w:val="22"/>
              </w:rPr>
              <w:t>-</w:t>
            </w:r>
            <w:r w:rsidRPr="005A5ADD">
              <w:rPr>
                <w:rStyle w:val="A2"/>
                <w:rFonts w:asciiTheme="majorBidi" w:hAnsiTheme="majorBidi" w:cstheme="majorBidi"/>
                <w:sz w:val="22"/>
                <w:szCs w:val="22"/>
              </w:rPr>
              <w:t xml:space="preserve">Give examples of nomadic communities around the world. </w:t>
            </w:r>
          </w:p>
          <w:p w:rsidR="003D47B4" w:rsidRPr="005A5ADD" w:rsidRDefault="005A5ADD" w:rsidP="005A5ADD">
            <w:pPr>
              <w:spacing w:line="276" w:lineRule="auto"/>
              <w:jc w:val="right"/>
              <w:rPr>
                <w:rStyle w:val="A1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"/>
                <w:rFonts w:asciiTheme="majorBidi" w:hAnsiTheme="majorBidi" w:cstheme="majorBidi"/>
                <w:sz w:val="22"/>
                <w:szCs w:val="22"/>
              </w:rPr>
              <w:t>-</w:t>
            </w:r>
            <w:r w:rsidRPr="005A5ADD">
              <w:rPr>
                <w:rStyle w:val="A2"/>
                <w:rFonts w:asciiTheme="majorBidi" w:hAnsiTheme="majorBidi" w:cstheme="majorBidi"/>
                <w:sz w:val="22"/>
                <w:szCs w:val="22"/>
              </w:rPr>
              <w:t>Realize that most Arab communities were nomadic in the past.</w:t>
            </w: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</w:rPr>
            </w:pP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</w:rPr>
            </w:pPr>
          </w:p>
          <w:p w:rsidR="003D47B4" w:rsidRPr="003D47B4" w:rsidRDefault="003D47B4" w:rsidP="003D47B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  <w:r w:rsidR="005A5ADD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13-17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</w:p>
          <w:p w:rsidR="005A5ADD" w:rsidRPr="005A5ADD" w:rsidRDefault="005A5ADD" w:rsidP="005A5AD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5A5ADD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Life in Different Places </w:t>
            </w:r>
          </w:p>
          <w:p w:rsidR="00E84526" w:rsidRDefault="00E84526" w:rsidP="005A5ADD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5A5ADD">
              <w:rPr>
                <w:rFonts w:asciiTheme="majorBidi" w:hAnsiTheme="majorBidi" w:cstheme="majorBidi"/>
                <w:b/>
                <w:bCs/>
                <w:lang w:bidi="ar-JO"/>
              </w:rPr>
              <w:t xml:space="preserve">The Rural Community </w:t>
            </w:r>
          </w:p>
          <w:p w:rsidR="005A5ADD" w:rsidRDefault="005A5ADD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5A5ADD" w:rsidRDefault="005A5ADD" w:rsidP="005A5ADD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-Vocabulary: </w:t>
            </w:r>
          </w:p>
          <w:p w:rsidR="00E84526" w:rsidRDefault="00E84526" w:rsidP="005A5AD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5A5ADD" w:rsidRPr="005A5ADD" w:rsidRDefault="00E84526" w:rsidP="005A5ADD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5A5AD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</w:t>
            </w:r>
            <w:r w:rsidRPr="005A5AD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object</w:t>
            </w:r>
            <w:r w:rsidR="003D47B4" w:rsidRPr="005A5AD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ive</w:t>
            </w:r>
            <w:r w:rsidRPr="005A5AD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s:</w:t>
            </w:r>
          </w:p>
          <w:p w:rsidR="005A5ADD" w:rsidRPr="005A5ADD" w:rsidRDefault="005A5ADD" w:rsidP="005A5ADD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"/>
                <w:rFonts w:asciiTheme="majorBidi" w:hAnsiTheme="majorBidi" w:cstheme="majorBidi"/>
                <w:sz w:val="22"/>
                <w:szCs w:val="22"/>
              </w:rPr>
              <w:t>-</w:t>
            </w:r>
            <w:r w:rsidRPr="005A5ADD">
              <w:rPr>
                <w:rStyle w:val="A2"/>
                <w:rFonts w:asciiTheme="majorBidi" w:hAnsiTheme="majorBidi" w:cstheme="majorBidi"/>
                <w:sz w:val="22"/>
                <w:szCs w:val="22"/>
              </w:rPr>
              <w:t xml:space="preserve">Conclude the characteristics of the rural community. </w:t>
            </w:r>
          </w:p>
          <w:p w:rsidR="00E84526" w:rsidRDefault="005A5ADD" w:rsidP="005A5ADD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"/>
                <w:rFonts w:asciiTheme="majorBidi" w:hAnsiTheme="majorBidi" w:cstheme="majorBidi"/>
                <w:sz w:val="22"/>
                <w:szCs w:val="22"/>
              </w:rPr>
              <w:t>-</w:t>
            </w:r>
            <w:r w:rsidRPr="005A5ADD">
              <w:rPr>
                <w:rStyle w:val="A2"/>
                <w:rFonts w:asciiTheme="majorBidi" w:hAnsiTheme="majorBidi" w:cstheme="majorBidi"/>
                <w:sz w:val="22"/>
                <w:szCs w:val="22"/>
              </w:rPr>
              <w:t>Give examples of rural communities around the world</w:t>
            </w:r>
            <w:r>
              <w:rPr>
                <w:rStyle w:val="A2"/>
                <w:rFonts w:cstheme="minorBidi"/>
              </w:rPr>
              <w:t>.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7E68CD"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-Skill : </w:t>
            </w:r>
            <w:r w:rsidR="007E68CD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Naming and description </w:t>
            </w: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 w:rsidP="00262EC7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B73A58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6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10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</w:p>
          <w:p w:rsidR="005A5ADD" w:rsidRPr="005A5ADD" w:rsidRDefault="005A5ADD" w:rsidP="005A5AD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5A5ADD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Life in Different Places </w:t>
            </w:r>
          </w:p>
          <w:p w:rsidR="00E84526" w:rsidRPr="00E84526" w:rsidRDefault="00E84526" w:rsidP="005A5ADD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5"/>
                <w:rFonts w:cstheme="minorBidi"/>
                <w:sz w:val="20"/>
                <w:szCs w:val="20"/>
              </w:rPr>
              <w:t>*</w:t>
            </w:r>
            <w:r w:rsidR="005A5ADD">
              <w:rPr>
                <w:rStyle w:val="A5"/>
                <w:rFonts w:cstheme="minorBidi"/>
                <w:sz w:val="20"/>
                <w:szCs w:val="20"/>
              </w:rPr>
              <w:t xml:space="preserve">The Urban Community </w:t>
            </w:r>
          </w:p>
          <w:p w:rsidR="000F0565" w:rsidRDefault="00B85F52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</w:t>
            </w:r>
            <w:r w:rsidR="000F0565">
              <w:rPr>
                <w:rFonts w:asciiTheme="majorBidi" w:hAnsiTheme="majorBidi" w:cstheme="majorBidi"/>
                <w:lang w:bidi="ar-JO"/>
              </w:rPr>
              <w:t>Vocabulary</w:t>
            </w:r>
            <w:r>
              <w:rPr>
                <w:rFonts w:asciiTheme="majorBidi" w:hAnsiTheme="majorBidi" w:cstheme="majorBidi"/>
                <w:lang w:bidi="ar-JO"/>
              </w:rPr>
              <w:t xml:space="preserve">: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5A5ADD" w:rsidRPr="005A5ADD" w:rsidRDefault="003D47B4" w:rsidP="005A5ADD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Objectives:</w:t>
            </w:r>
          </w:p>
          <w:p w:rsidR="005A5ADD" w:rsidRPr="005A5ADD" w:rsidRDefault="005A5ADD" w:rsidP="005A5ADD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"/>
                <w:rFonts w:asciiTheme="majorBidi" w:hAnsiTheme="majorBidi" w:cstheme="majorBidi"/>
                <w:sz w:val="22"/>
                <w:szCs w:val="22"/>
              </w:rPr>
              <w:t>-</w:t>
            </w:r>
            <w:r w:rsidRPr="005A5ADD">
              <w:rPr>
                <w:rStyle w:val="A2"/>
                <w:rFonts w:asciiTheme="majorBidi" w:hAnsiTheme="majorBidi" w:cstheme="majorBidi"/>
                <w:sz w:val="22"/>
                <w:szCs w:val="22"/>
              </w:rPr>
              <w:t xml:space="preserve">Classify communities into urban, rural and nomadic. </w:t>
            </w:r>
          </w:p>
          <w:p w:rsidR="005A5ADD" w:rsidRPr="005A5ADD" w:rsidRDefault="005A5ADD" w:rsidP="005A5ADD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"/>
                <w:rFonts w:asciiTheme="majorBidi" w:hAnsiTheme="majorBidi" w:cstheme="majorBidi"/>
                <w:sz w:val="22"/>
                <w:szCs w:val="22"/>
              </w:rPr>
              <w:t>-</w:t>
            </w:r>
            <w:r w:rsidRPr="005A5ADD">
              <w:rPr>
                <w:rStyle w:val="A2"/>
                <w:rFonts w:asciiTheme="majorBidi" w:hAnsiTheme="majorBidi" w:cstheme="majorBidi"/>
                <w:sz w:val="22"/>
                <w:szCs w:val="22"/>
              </w:rPr>
              <w:t xml:space="preserve">Conclude the characteristics of the urban community. </w:t>
            </w:r>
          </w:p>
          <w:p w:rsidR="00E84526" w:rsidRDefault="005A5ADD" w:rsidP="005A5ADD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2"/>
                <w:rFonts w:asciiTheme="majorBidi" w:hAnsiTheme="majorBidi" w:cstheme="majorBidi"/>
                <w:sz w:val="22"/>
                <w:szCs w:val="22"/>
              </w:rPr>
              <w:t>-</w:t>
            </w:r>
            <w:r w:rsidRPr="005A5ADD">
              <w:rPr>
                <w:rStyle w:val="A2"/>
                <w:rFonts w:asciiTheme="majorBidi" w:hAnsiTheme="majorBidi" w:cstheme="majorBidi"/>
                <w:sz w:val="22"/>
                <w:szCs w:val="22"/>
              </w:rPr>
              <w:t>Give examples of urban communities around the world</w:t>
            </w:r>
            <w:r>
              <w:rPr>
                <w:rStyle w:val="A2"/>
                <w:rFonts w:cstheme="minorBidi"/>
              </w:rPr>
              <w:t>.</w:t>
            </w:r>
          </w:p>
          <w:p w:rsidR="00E84526" w:rsidRDefault="00E84526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B85F52" w:rsidRPr="005A5ADD" w:rsidRDefault="000F0565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A5AD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-Skill:</w:t>
            </w:r>
            <w:r w:rsidR="001206B1" w:rsidRPr="005A5AD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1206B1" w:rsidRPr="005A5AD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Description </w:t>
            </w:r>
          </w:p>
          <w:p w:rsidR="00262EC7" w:rsidRDefault="00262EC7" w:rsidP="000F056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1E7DDA" w:rsidRDefault="00B73A58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</w:t>
            </w:r>
            <w:r w:rsidR="00014FC3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-</w:t>
            </w: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3</w:t>
            </w:r>
            <w:r w:rsidR="00014FC3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.Sept</w:t>
            </w:r>
          </w:p>
          <w:p w:rsidR="00E84526" w:rsidRPr="005A5ADD" w:rsidRDefault="005A5ADD" w:rsidP="00E8452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5A5ADD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Life in Different Places </w:t>
            </w:r>
          </w:p>
          <w:p w:rsidR="00E84526" w:rsidRDefault="00E84526" w:rsidP="005A5ADD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2"/>
                <w:szCs w:val="22"/>
              </w:rPr>
            </w:pPr>
            <w:r w:rsidRPr="00E84526">
              <w:rPr>
                <w:rStyle w:val="A5"/>
                <w:rFonts w:cstheme="minorBidi"/>
                <w:sz w:val="22"/>
                <w:szCs w:val="22"/>
              </w:rPr>
              <w:t>*</w:t>
            </w:r>
            <w:r w:rsidR="005A5ADD">
              <w:rPr>
                <w:rStyle w:val="A5"/>
                <w:rFonts w:cstheme="minorBidi"/>
                <w:sz w:val="22"/>
                <w:szCs w:val="22"/>
              </w:rPr>
              <w:t xml:space="preserve">A Healthy Community </w:t>
            </w:r>
          </w:p>
          <w:p w:rsidR="005A5ADD" w:rsidRPr="00E84526" w:rsidRDefault="005A5ADD" w:rsidP="005A5ADD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2"/>
                <w:szCs w:val="22"/>
              </w:rPr>
            </w:pPr>
          </w:p>
          <w:p w:rsidR="00E84526" w:rsidRDefault="00014FC3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</w:t>
            </w:r>
            <w:r w:rsidR="00C145B0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:</w:t>
            </w:r>
            <w:r w:rsidR="00B73A58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E84526" w:rsidRDefault="00E84526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5A5ADD" w:rsidRPr="005A5ADD" w:rsidRDefault="00C145B0" w:rsidP="005A5ADD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 w:rsidR="001E7DDA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  <w:p w:rsidR="005A5ADD" w:rsidRPr="005A5ADD" w:rsidRDefault="005A5ADD" w:rsidP="005A5ADD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"/>
                <w:rFonts w:asciiTheme="majorBidi" w:hAnsiTheme="majorBidi" w:cstheme="majorBidi"/>
                <w:sz w:val="20"/>
                <w:szCs w:val="20"/>
              </w:rPr>
              <w:t>-</w:t>
            </w:r>
            <w:r w:rsidRPr="005A5ADD">
              <w:rPr>
                <w:rStyle w:val="A2"/>
                <w:rFonts w:asciiTheme="majorBidi" w:hAnsiTheme="majorBidi" w:cstheme="majorBidi"/>
                <w:sz w:val="20"/>
                <w:szCs w:val="20"/>
              </w:rPr>
              <w:t xml:space="preserve">Define a community. </w:t>
            </w:r>
          </w:p>
          <w:p w:rsidR="005A5ADD" w:rsidRPr="005A5ADD" w:rsidRDefault="005A5ADD" w:rsidP="005A5ADD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>
              <w:rPr>
                <w:rStyle w:val="A2"/>
                <w:rFonts w:asciiTheme="majorBidi" w:hAnsiTheme="majorBidi" w:cstheme="majorBidi"/>
                <w:sz w:val="20"/>
                <w:szCs w:val="20"/>
              </w:rPr>
              <w:t>-</w:t>
            </w:r>
            <w:r w:rsidRPr="005A5ADD">
              <w:rPr>
                <w:rStyle w:val="A2"/>
                <w:rFonts w:asciiTheme="majorBidi" w:hAnsiTheme="majorBidi" w:cstheme="majorBidi"/>
                <w:sz w:val="20"/>
                <w:szCs w:val="20"/>
              </w:rPr>
              <w:t>Mention the features of a healthy community.</w:t>
            </w:r>
          </w:p>
          <w:p w:rsidR="00014FC3" w:rsidRDefault="005A5ADD" w:rsidP="005A5ADD">
            <w:pPr>
              <w:tabs>
                <w:tab w:val="left" w:pos="1682"/>
              </w:tabs>
              <w:jc w:val="right"/>
              <w:rPr>
                <w:rStyle w:val="A2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"/>
                <w:rFonts w:asciiTheme="majorBidi" w:hAnsiTheme="majorBidi" w:cstheme="majorBidi"/>
                <w:sz w:val="20"/>
                <w:szCs w:val="20"/>
              </w:rPr>
              <w:t>-</w:t>
            </w:r>
            <w:r w:rsidRPr="005A5ADD">
              <w:rPr>
                <w:rStyle w:val="A2"/>
                <w:rFonts w:asciiTheme="majorBidi" w:hAnsiTheme="majorBidi" w:cstheme="majorBidi"/>
                <w:sz w:val="20"/>
                <w:szCs w:val="20"/>
              </w:rPr>
              <w:t>Identify examples of each of the features of a healthy community.</w:t>
            </w:r>
          </w:p>
          <w:p w:rsidR="005A5ADD" w:rsidRDefault="005A5ADD" w:rsidP="005A5ADD">
            <w:pPr>
              <w:tabs>
                <w:tab w:val="left" w:pos="1682"/>
              </w:tabs>
              <w:jc w:val="right"/>
              <w:rPr>
                <w:rStyle w:val="A2"/>
                <w:rFonts w:asciiTheme="majorBidi" w:hAnsiTheme="majorBidi" w:cstheme="majorBidi"/>
                <w:sz w:val="20"/>
                <w:szCs w:val="20"/>
              </w:rPr>
            </w:pPr>
          </w:p>
          <w:p w:rsidR="005A5ADD" w:rsidRPr="005A5ADD" w:rsidRDefault="005A5ADD" w:rsidP="005A5ADD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5A5AD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 xml:space="preserve">-Skill: </w:t>
            </w:r>
            <w:r w:rsidRPr="005A5AD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Description </w:t>
            </w:r>
          </w:p>
          <w:p w:rsidR="005A5ADD" w:rsidRPr="005A5ADD" w:rsidRDefault="005A5ADD" w:rsidP="005A5ADD">
            <w:pPr>
              <w:tabs>
                <w:tab w:val="left" w:pos="1682"/>
              </w:tabs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Pr="001E7DDA" w:rsidRDefault="00014FC3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September</w:t>
            </w:r>
          </w:p>
        </w:tc>
      </w:tr>
      <w:tr w:rsidR="0055482E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  <w:hideMark/>
          </w:tcPr>
          <w:p w:rsidR="00E84162" w:rsidRDefault="00E84162" w:rsidP="00B73A58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25-29</w:t>
            </w:r>
          </w:p>
          <w:p w:rsidR="005A5ADD" w:rsidRDefault="005A5ADD" w:rsidP="005A5AD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Landforms </w:t>
            </w:r>
          </w:p>
          <w:p w:rsidR="00014FC3" w:rsidRDefault="005A5ADD" w:rsidP="005A5AD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* Valleys </w:t>
            </w:r>
          </w:p>
          <w:p w:rsidR="003A5D7C" w:rsidRDefault="003A5D7C" w:rsidP="003A5D7C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3A5D7C" w:rsidRPr="003A5D7C" w:rsidRDefault="003A5D7C" w:rsidP="003A5D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3A5D7C" w:rsidRPr="003A5D7C" w:rsidRDefault="003A5D7C" w:rsidP="003A5D7C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3A5D7C">
              <w:rPr>
                <w:rFonts w:asciiTheme="majorBidi" w:hAnsiTheme="majorBidi" w:cstheme="majorBidi"/>
                <w:sz w:val="22"/>
                <w:szCs w:val="22"/>
              </w:rPr>
              <w:t xml:space="preserve">Recognize the main characteristics of a valley. </w:t>
            </w:r>
          </w:p>
          <w:p w:rsidR="003A5D7C" w:rsidRPr="003A5D7C" w:rsidRDefault="003A5D7C" w:rsidP="003A5D7C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3A5D7C">
              <w:rPr>
                <w:rFonts w:asciiTheme="majorBidi" w:hAnsiTheme="majorBidi" w:cstheme="majorBidi"/>
                <w:sz w:val="22"/>
                <w:szCs w:val="22"/>
              </w:rPr>
              <w:t xml:space="preserve">Conclude why lands of the valleys are fertile. </w:t>
            </w:r>
          </w:p>
          <w:p w:rsidR="003A5D7C" w:rsidRDefault="003A5D7C" w:rsidP="003A5D7C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3A5D7C">
              <w:rPr>
                <w:rFonts w:asciiTheme="majorBidi" w:hAnsiTheme="majorBidi" w:cstheme="majorBidi"/>
                <w:sz w:val="22"/>
                <w:szCs w:val="22"/>
              </w:rPr>
              <w:t xml:space="preserve">Identify examples of </w:t>
            </w:r>
            <w:r w:rsidRPr="003A5D7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valleys in the world.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18-22</w:t>
            </w:r>
          </w:p>
          <w:p w:rsidR="005A5ADD" w:rsidRDefault="005A5ADD" w:rsidP="005A5AD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Landforms </w:t>
            </w:r>
          </w:p>
          <w:p w:rsidR="00014FC3" w:rsidRDefault="003D47B4" w:rsidP="005A5AD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3D47B4">
              <w:rPr>
                <w:rFonts w:asciiTheme="majorBidi" w:hAnsiTheme="majorBidi" w:cstheme="majorBidi"/>
                <w:lang w:bidi="ar-JO"/>
              </w:rPr>
              <w:t>*</w:t>
            </w:r>
            <w:r w:rsidR="005A5ADD">
              <w:rPr>
                <w:rFonts w:asciiTheme="majorBidi" w:hAnsiTheme="majorBidi" w:cstheme="majorBidi"/>
                <w:lang w:bidi="ar-JO"/>
              </w:rPr>
              <w:t xml:space="preserve">Mountains </w:t>
            </w:r>
            <w:r w:rsidRPr="003D47B4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3A5D7C" w:rsidRPr="003A5D7C" w:rsidRDefault="003D47B4" w:rsidP="003A5D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3A5D7C" w:rsidRPr="003A5D7C" w:rsidRDefault="003A5D7C" w:rsidP="003A5D7C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3A5D7C">
              <w:rPr>
                <w:rFonts w:asciiTheme="majorBidi" w:hAnsiTheme="majorBidi" w:cstheme="majorBidi"/>
                <w:sz w:val="22"/>
                <w:szCs w:val="22"/>
              </w:rPr>
              <w:t xml:space="preserve">Recognize the main characteristics of a mountain. </w:t>
            </w:r>
          </w:p>
          <w:p w:rsidR="003A5D7C" w:rsidRPr="003A5D7C" w:rsidRDefault="003A5D7C" w:rsidP="003A5D7C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3A5D7C">
              <w:rPr>
                <w:rFonts w:asciiTheme="majorBidi" w:hAnsiTheme="majorBidi" w:cstheme="majorBidi"/>
                <w:sz w:val="22"/>
                <w:szCs w:val="22"/>
              </w:rPr>
              <w:t xml:space="preserve">Identify examples of mountains in the Arab world. </w:t>
            </w:r>
          </w:p>
          <w:p w:rsidR="003A5D7C" w:rsidRPr="003A5D7C" w:rsidRDefault="003A5D7C" w:rsidP="003A5D7C">
            <w:pPr>
              <w:pStyle w:val="Pa1"/>
              <w:rPr>
                <w:rStyle w:val="A1"/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3A5D7C">
              <w:rPr>
                <w:rFonts w:asciiTheme="majorBidi" w:hAnsiTheme="majorBidi" w:cstheme="majorBidi"/>
                <w:sz w:val="22"/>
                <w:szCs w:val="22"/>
              </w:rPr>
              <w:t xml:space="preserve">Locate the Atlas Mountains on the </w:t>
            </w:r>
            <w:r w:rsidRPr="003A5D7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Map of the Arab world.</w:t>
            </w:r>
          </w:p>
          <w:p w:rsidR="003A5D7C" w:rsidRDefault="003A5D7C" w:rsidP="003A5D7C">
            <w:pPr>
              <w:pStyle w:val="Pa1"/>
              <w:rPr>
                <w:rStyle w:val="A1"/>
                <w:sz w:val="20"/>
                <w:szCs w:val="20"/>
              </w:rPr>
            </w:pPr>
          </w:p>
          <w:p w:rsidR="004F02CE" w:rsidRPr="004F02CE" w:rsidRDefault="003A5D7C" w:rsidP="003A5D7C">
            <w:pPr>
              <w:pStyle w:val="Pa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3152F4">
            <w:pPr>
              <w:shd w:val="clear" w:color="auto" w:fill="A6A6A6" w:themeFill="background1" w:themeFillShade="A6"/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  <w:lastRenderedPageBreak/>
              <w:t>11-15</w:t>
            </w:r>
          </w:p>
          <w:p w:rsidR="005A5ADD" w:rsidRDefault="005A5ADD" w:rsidP="005A5AD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Landforms </w:t>
            </w:r>
          </w:p>
          <w:p w:rsidR="00AB1D4E" w:rsidRDefault="003D47B4" w:rsidP="005A5ADD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 </w:t>
            </w:r>
            <w:r w:rsidR="005A5ADD">
              <w:rPr>
                <w:rFonts w:asciiTheme="majorBidi" w:hAnsiTheme="majorBidi" w:cstheme="majorBidi"/>
                <w:lang w:bidi="ar-JO"/>
              </w:rPr>
              <w:t xml:space="preserve">Landforms </w:t>
            </w:r>
          </w:p>
          <w:p w:rsidR="003D47B4" w:rsidRPr="003D47B4" w:rsidRDefault="003D47B4" w:rsidP="003D47B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3A5D7C" w:rsidRPr="005A5ADD" w:rsidRDefault="003A5D7C" w:rsidP="003A5D7C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5A5ADD">
              <w:rPr>
                <w:rFonts w:asciiTheme="majorBidi" w:hAnsiTheme="majorBidi" w:cstheme="majorBidi"/>
                <w:sz w:val="20"/>
                <w:szCs w:val="20"/>
              </w:rPr>
              <w:t>Identify examples of mountains in the world.</w:t>
            </w:r>
          </w:p>
          <w:p w:rsidR="004F02CE" w:rsidRDefault="004F02CE" w:rsidP="004F02CE">
            <w:pPr>
              <w:bidi w:val="0"/>
              <w:rPr>
                <w:rStyle w:val="A14"/>
                <w:rFonts w:cstheme="minorBidi"/>
              </w:rPr>
            </w:pPr>
          </w:p>
          <w:p w:rsidR="004F02CE" w:rsidRDefault="004F02CE" w:rsidP="004F02CE">
            <w:pPr>
              <w:bidi w:val="0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4-8</w:t>
            </w:r>
            <w:r w:rsidR="00014FC3">
              <w:rPr>
                <w:rFonts w:asciiTheme="majorBidi" w:hAnsiTheme="majorBidi" w:cstheme="majorBidi"/>
                <w:b/>
                <w:bCs/>
                <w:lang w:bidi="ar-JO"/>
              </w:rPr>
              <w:t>.Oct</w:t>
            </w:r>
          </w:p>
          <w:p w:rsidR="00412350" w:rsidRDefault="005A5ADD" w:rsidP="0041235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Landforms </w:t>
            </w:r>
          </w:p>
          <w:p w:rsidR="003D47B4" w:rsidRPr="003D47B4" w:rsidRDefault="003D47B4" w:rsidP="005A5ADD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5A5ADD">
              <w:rPr>
                <w:rFonts w:asciiTheme="majorBidi" w:hAnsiTheme="majorBidi" w:cstheme="majorBidi"/>
                <w:lang w:bidi="ar-JO"/>
              </w:rPr>
              <w:t xml:space="preserve">Landforms </w:t>
            </w:r>
            <w:r w:rsidR="00AB1D4E">
              <w:rPr>
                <w:rFonts w:asciiTheme="majorBidi" w:hAnsiTheme="majorBidi" w:cstheme="majorBidi"/>
                <w:lang w:bidi="ar-JO"/>
              </w:rPr>
              <w:t xml:space="preserve">: 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3D47B4" w:rsidRDefault="003D47B4" w:rsidP="003D47B4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47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Objectives:</w:t>
            </w:r>
          </w:p>
          <w:p w:rsidR="005A5ADD" w:rsidRPr="005A5ADD" w:rsidRDefault="005A5ADD" w:rsidP="005A5ADD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A5ADD" w:rsidRPr="005A5ADD" w:rsidRDefault="005A5ADD" w:rsidP="005A5ADD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5A5ADD">
              <w:rPr>
                <w:rFonts w:asciiTheme="majorBidi" w:hAnsiTheme="majorBidi" w:cstheme="majorBidi"/>
                <w:sz w:val="20"/>
                <w:szCs w:val="20"/>
              </w:rPr>
              <w:t xml:space="preserve">Define a landform and geomorphology. </w:t>
            </w:r>
          </w:p>
          <w:p w:rsidR="005A5ADD" w:rsidRDefault="005A5ADD" w:rsidP="005A5ADD">
            <w:pPr>
              <w:pStyle w:val="Default"/>
              <w:rPr>
                <w:sz w:val="23"/>
                <w:szCs w:val="23"/>
              </w:rPr>
            </w:pPr>
          </w:p>
          <w:p w:rsidR="005A5ADD" w:rsidRPr="003D47B4" w:rsidRDefault="005A5ADD" w:rsidP="005A5ADD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AF0C1A" w:rsidRPr="00AF0C1A" w:rsidRDefault="003D47B4" w:rsidP="005A5ADD">
            <w:pPr>
              <w:pStyle w:val="Pa1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sz w:val="18"/>
                <w:szCs w:val="18"/>
              </w:rPr>
              <w:t>-</w:t>
            </w:r>
            <w:r w:rsidR="005A5ADD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AF0C1A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October</w:t>
            </w:r>
          </w:p>
        </w:tc>
      </w:tr>
      <w:tr w:rsidR="0055482E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29-30</w:t>
            </w:r>
          </w:p>
          <w:p w:rsidR="003A5D7C" w:rsidRPr="00D2709A" w:rsidRDefault="003A5D7C" w:rsidP="003A5D7C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The Arab Countries in Asia </w:t>
            </w:r>
          </w:p>
          <w:p w:rsidR="00010218" w:rsidRDefault="00010218" w:rsidP="003A5D7C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3A5D7C">
              <w:rPr>
                <w:rFonts w:asciiTheme="majorBidi" w:hAnsiTheme="majorBidi" w:cstheme="majorBidi"/>
                <w:b/>
                <w:bCs/>
                <w:lang w:bidi="ar-JO"/>
              </w:rPr>
              <w:t xml:space="preserve">The Arabian Peninsula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  <w:p w:rsidR="00010218" w:rsidRDefault="00AB1D4E" w:rsidP="00010218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3A5D7C" w:rsidRDefault="003A5D7C" w:rsidP="003A5D7C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3A5D7C" w:rsidRPr="003A5D7C" w:rsidRDefault="00010218" w:rsidP="003A5D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A5D7C" w:rsidRPr="003A5D7C" w:rsidRDefault="003A5D7C" w:rsidP="003A5D7C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A5D7C">
              <w:rPr>
                <w:rFonts w:asciiTheme="majorBidi" w:hAnsiTheme="majorBidi" w:cstheme="majorBidi"/>
                <w:sz w:val="20"/>
                <w:szCs w:val="20"/>
              </w:rPr>
              <w:t xml:space="preserve">Mention the boundaries of the Arabian Peninsula using a map. </w:t>
            </w:r>
          </w:p>
          <w:p w:rsidR="003A5D7C" w:rsidRPr="003A5D7C" w:rsidRDefault="003A5D7C" w:rsidP="003A5D7C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A5D7C">
              <w:rPr>
                <w:rFonts w:asciiTheme="majorBidi" w:hAnsiTheme="majorBidi" w:cstheme="majorBidi"/>
                <w:sz w:val="20"/>
                <w:szCs w:val="20"/>
              </w:rPr>
              <w:t xml:space="preserve">Locate the boundaries of the Arabian Peninsula on the map. </w:t>
            </w:r>
          </w:p>
          <w:p w:rsidR="003D47B4" w:rsidRPr="003A5D7C" w:rsidRDefault="003D47B4" w:rsidP="003A5D7C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F02CE" w:rsidRDefault="004F02CE" w:rsidP="004F02CE">
            <w:pPr>
              <w:bidi w:val="0"/>
              <w:rPr>
                <w:sz w:val="23"/>
                <w:szCs w:val="23"/>
              </w:rPr>
            </w:pPr>
          </w:p>
          <w:p w:rsidR="004F02CE" w:rsidRPr="00010218" w:rsidRDefault="004F02CE" w:rsidP="004F02CE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Finding 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22-26</w:t>
            </w:r>
          </w:p>
          <w:p w:rsidR="003A5D7C" w:rsidRPr="00D2709A" w:rsidRDefault="003A5D7C" w:rsidP="003A5D7C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The Arab Countries in Asia </w:t>
            </w:r>
          </w:p>
          <w:p w:rsidR="003A5D7C" w:rsidRDefault="00010218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3A5D7C">
              <w:rPr>
                <w:rFonts w:asciiTheme="majorBidi" w:hAnsiTheme="majorBidi" w:cstheme="majorBidi"/>
                <w:lang w:bidi="ar-JO"/>
              </w:rPr>
              <w:t xml:space="preserve"> The Asian Arab Countries </w:t>
            </w:r>
          </w:p>
          <w:p w:rsidR="003A5D7C" w:rsidRDefault="003A5D7C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3A5D7C" w:rsidRDefault="003A5D7C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A5D7C" w:rsidRPr="003A5D7C" w:rsidRDefault="003A5D7C" w:rsidP="003A5D7C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3A5D7C">
              <w:rPr>
                <w:rFonts w:asciiTheme="majorBidi" w:hAnsiTheme="majorBidi" w:cstheme="majorBidi"/>
                <w:sz w:val="22"/>
                <w:szCs w:val="22"/>
              </w:rPr>
              <w:t>Use the map to find the borders of the Asian part of the Arab world</w:t>
            </w:r>
            <w:proofErr w:type="gramStart"/>
            <w:r w:rsidRPr="003A5D7C">
              <w:rPr>
                <w:rFonts w:asciiTheme="majorBidi" w:hAnsiTheme="majorBidi" w:cstheme="majorBidi"/>
                <w:sz w:val="22"/>
                <w:szCs w:val="22"/>
              </w:rPr>
              <w:t>..</w:t>
            </w:r>
            <w:proofErr w:type="gramEnd"/>
          </w:p>
          <w:p w:rsidR="004F02CE" w:rsidRPr="003A5D7C" w:rsidRDefault="004F02CE" w:rsidP="00010218">
            <w:pPr>
              <w:spacing w:line="276" w:lineRule="auto"/>
              <w:ind w:firstLine="57"/>
              <w:jc w:val="right"/>
              <w:rPr>
                <w:sz w:val="23"/>
                <w:szCs w:val="23"/>
              </w:rPr>
            </w:pPr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Drawing </w:t>
            </w:r>
          </w:p>
          <w:p w:rsidR="004F02CE" w:rsidRPr="00010218" w:rsidRDefault="004F02CE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15-19</w:t>
            </w:r>
          </w:p>
          <w:p w:rsidR="003152F4" w:rsidRPr="00D2709A" w:rsidRDefault="003A5D7C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The Arab Countries in Asia </w:t>
            </w:r>
          </w:p>
          <w:p w:rsidR="00010218" w:rsidRDefault="00010218" w:rsidP="003A5D7C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3A5D7C">
              <w:rPr>
                <w:rFonts w:asciiTheme="majorBidi" w:hAnsiTheme="majorBidi" w:cstheme="majorBidi"/>
                <w:lang w:bidi="ar-JO"/>
              </w:rPr>
              <w:t xml:space="preserve">The Asian Arab Countries </w:t>
            </w:r>
          </w:p>
          <w:p w:rsidR="00AB1D4E" w:rsidRDefault="00AB1D4E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3A5D7C" w:rsidRPr="003A5D7C" w:rsidRDefault="00010218" w:rsidP="003A5D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A5D7C" w:rsidRPr="003A5D7C" w:rsidRDefault="003A5D7C" w:rsidP="003A5D7C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3A5D7C">
              <w:rPr>
                <w:rFonts w:asciiTheme="majorBidi" w:hAnsiTheme="majorBidi" w:cstheme="majorBidi"/>
                <w:sz w:val="22"/>
                <w:szCs w:val="22"/>
              </w:rPr>
              <w:t xml:space="preserve">Mention the two geographical regions of the Asian part of the Arab world. </w:t>
            </w:r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sz w:val="23"/>
                <w:szCs w:val="23"/>
              </w:rPr>
            </w:pPr>
          </w:p>
          <w:p w:rsidR="004F02CE" w:rsidRPr="00010218" w:rsidRDefault="004F02CE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8-12</w:t>
            </w:r>
          </w:p>
          <w:p w:rsidR="003152F4" w:rsidRDefault="005A5ADD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Landforms </w:t>
            </w:r>
          </w:p>
          <w:p w:rsidR="00596C9B" w:rsidRDefault="00010218" w:rsidP="005A5ADD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5A5ADD">
              <w:rPr>
                <w:rFonts w:asciiTheme="majorBidi" w:hAnsiTheme="majorBidi" w:cstheme="majorBidi"/>
                <w:lang w:bidi="ar-JO"/>
              </w:rPr>
              <w:t xml:space="preserve">Plateaus </w:t>
            </w: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A5D7C" w:rsidRPr="003A5D7C" w:rsidRDefault="00010218" w:rsidP="003A5D7C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3A5D7C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="003A5D7C" w:rsidRPr="003A5D7C">
              <w:rPr>
                <w:rFonts w:asciiTheme="majorBidi" w:hAnsiTheme="majorBidi" w:cstheme="majorBidi"/>
                <w:sz w:val="22"/>
                <w:szCs w:val="22"/>
              </w:rPr>
              <w:t xml:space="preserve"> Recognize the main characteristics of a plateau. </w:t>
            </w:r>
          </w:p>
          <w:p w:rsidR="003A5D7C" w:rsidRPr="003A5D7C" w:rsidRDefault="003A5D7C" w:rsidP="003A5D7C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3A5D7C">
              <w:rPr>
                <w:rFonts w:asciiTheme="majorBidi" w:hAnsiTheme="majorBidi" w:cstheme="majorBidi"/>
                <w:sz w:val="22"/>
                <w:szCs w:val="22"/>
              </w:rPr>
              <w:t xml:space="preserve">Identify examples of plateaus in the world. </w:t>
            </w:r>
          </w:p>
          <w:p w:rsidR="003A5D7C" w:rsidRPr="003A5D7C" w:rsidRDefault="003A5D7C" w:rsidP="003A5D7C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3A5D7C">
              <w:rPr>
                <w:rFonts w:asciiTheme="majorBidi" w:hAnsiTheme="majorBidi" w:cstheme="majorBidi"/>
                <w:sz w:val="22"/>
                <w:szCs w:val="22"/>
              </w:rPr>
              <w:t xml:space="preserve">Differentiate between a mountain and a plateau. </w:t>
            </w:r>
          </w:p>
          <w:p w:rsidR="00014FC3" w:rsidRDefault="003A5D7C" w:rsidP="003A5D7C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3A5D7C">
              <w:rPr>
                <w:rFonts w:asciiTheme="majorBidi" w:hAnsiTheme="majorBidi" w:cstheme="majorBidi"/>
                <w:sz w:val="22"/>
                <w:szCs w:val="22"/>
              </w:rPr>
              <w:t>Differentiate between a valley and a plain</w:t>
            </w:r>
            <w:proofErr w:type="gramStart"/>
            <w:r>
              <w:rPr>
                <w:sz w:val="23"/>
                <w:szCs w:val="23"/>
              </w:rPr>
              <w:t>.</w:t>
            </w:r>
            <w:r w:rsidR="00010218" w:rsidRPr="00010218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proofErr w:type="gramEnd"/>
          </w:p>
          <w:p w:rsidR="004F02CE" w:rsidRDefault="004F02CE" w:rsidP="004F02CE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4F02CE" w:rsidRDefault="004F02CE" w:rsidP="004F02CE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Collecting pictures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1-5</w:t>
            </w:r>
          </w:p>
          <w:p w:rsidR="003152F4" w:rsidRPr="003152F4" w:rsidRDefault="005A5ADD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Landforms </w:t>
            </w:r>
          </w:p>
          <w:p w:rsidR="00010218" w:rsidRDefault="00010218" w:rsidP="005A5ADD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5A5ADD">
              <w:rPr>
                <w:rFonts w:asciiTheme="majorBidi" w:hAnsiTheme="majorBidi" w:cstheme="majorBidi"/>
                <w:lang w:bidi="ar-JO"/>
              </w:rPr>
              <w:t xml:space="preserve">Plains </w:t>
            </w: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3A5D7C" w:rsidRPr="003A5D7C" w:rsidRDefault="00010218" w:rsidP="003A5D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A5D7C" w:rsidRPr="003A5D7C" w:rsidRDefault="003A5D7C" w:rsidP="003A5D7C">
            <w:pPr>
              <w:pStyle w:val="Pa2"/>
              <w:rPr>
                <w:rFonts w:asciiTheme="majorBidi" w:hAnsiTheme="majorBidi" w:cstheme="majorBidi"/>
                <w:sz w:val="22"/>
                <w:szCs w:val="22"/>
              </w:rPr>
            </w:pPr>
            <w:r w:rsidRPr="003A5D7C">
              <w:rPr>
                <w:rFonts w:asciiTheme="majorBidi" w:hAnsiTheme="majorBidi" w:cstheme="majorBidi"/>
                <w:sz w:val="22"/>
                <w:szCs w:val="22"/>
              </w:rPr>
              <w:t xml:space="preserve">Mention the two geographical regions of the Asian part of the Arab world. </w:t>
            </w:r>
          </w:p>
          <w:p w:rsidR="003A5D7C" w:rsidRDefault="003A5D7C" w:rsidP="003A5D7C">
            <w:pPr>
              <w:pStyle w:val="ListParagraph"/>
              <w:spacing w:line="276" w:lineRule="auto"/>
              <w:ind w:left="417"/>
              <w:jc w:val="right"/>
              <w:rPr>
                <w:sz w:val="23"/>
                <w:szCs w:val="23"/>
              </w:rPr>
            </w:pPr>
            <w:r w:rsidRPr="003A5D7C">
              <w:rPr>
                <w:rFonts w:asciiTheme="majorBidi" w:hAnsiTheme="majorBidi" w:cstheme="majorBidi"/>
                <w:sz w:val="22"/>
                <w:szCs w:val="22"/>
              </w:rPr>
              <w:t>` Use the map to find the borders of the Asian part of the Arab world</w:t>
            </w:r>
            <w:r>
              <w:rPr>
                <w:sz w:val="23"/>
                <w:szCs w:val="23"/>
              </w:rPr>
              <w:t xml:space="preserve">. </w:t>
            </w:r>
          </w:p>
          <w:p w:rsidR="003A5D7C" w:rsidRDefault="003A5D7C" w:rsidP="003A5D7C">
            <w:pPr>
              <w:pStyle w:val="ListParagraph"/>
              <w:spacing w:line="276" w:lineRule="auto"/>
              <w:ind w:left="417"/>
              <w:jc w:val="right"/>
              <w:rPr>
                <w:sz w:val="23"/>
                <w:szCs w:val="23"/>
              </w:rPr>
            </w:pPr>
          </w:p>
          <w:p w:rsidR="004F02CE" w:rsidRDefault="004F02CE" w:rsidP="003A5D7C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Pr="00010218" w:rsidRDefault="004F02CE" w:rsidP="004F02CE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November</w:t>
            </w:r>
          </w:p>
        </w:tc>
      </w:tr>
      <w:tr w:rsidR="0055482E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thickThinSmallGap" w:sz="24" w:space="0" w:color="auto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13-17</w:t>
            </w:r>
          </w:p>
          <w:p w:rsidR="00D61D88" w:rsidRDefault="003152F4" w:rsidP="00D61D8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Revision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6-10</w:t>
            </w:r>
          </w:p>
          <w:p w:rsidR="003A5D7C" w:rsidRPr="00D2709A" w:rsidRDefault="003A5D7C" w:rsidP="003A5D7C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The Arab Countries in Asia </w:t>
            </w:r>
          </w:p>
          <w:p w:rsidR="0065126D" w:rsidRDefault="00010218" w:rsidP="003A5D7C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*The </w:t>
            </w:r>
            <w:r w:rsidR="003A5D7C">
              <w:rPr>
                <w:rFonts w:asciiTheme="majorBidi" w:hAnsiTheme="majorBidi" w:cstheme="majorBidi"/>
                <w:lang w:bidi="ar-JO"/>
              </w:rPr>
              <w:t xml:space="preserve">Fertile Crescent </w:t>
            </w: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3A5D7C" w:rsidRPr="003A5D7C" w:rsidRDefault="00010218" w:rsidP="003A5D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A5D7C" w:rsidRPr="003A5D7C" w:rsidRDefault="003A5D7C" w:rsidP="003A5D7C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A5D7C">
              <w:rPr>
                <w:rFonts w:asciiTheme="majorBidi" w:hAnsiTheme="majorBidi" w:cstheme="majorBidi"/>
                <w:sz w:val="20"/>
                <w:szCs w:val="20"/>
              </w:rPr>
              <w:t xml:space="preserve">Realize that the Fertile Crescent’s location is strategic. </w:t>
            </w:r>
          </w:p>
          <w:p w:rsidR="003A5D7C" w:rsidRPr="003A5D7C" w:rsidRDefault="003A5D7C" w:rsidP="003A5D7C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A5D7C">
              <w:rPr>
                <w:rFonts w:asciiTheme="majorBidi" w:hAnsiTheme="majorBidi" w:cstheme="majorBidi"/>
                <w:sz w:val="20"/>
                <w:szCs w:val="20"/>
              </w:rPr>
              <w:t xml:space="preserve">Conclude the importance of the Fertile Crescent. </w:t>
            </w:r>
          </w:p>
          <w:p w:rsidR="003A5D7C" w:rsidRPr="003A5D7C" w:rsidRDefault="003A5D7C" w:rsidP="003A5D7C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A5D7C">
              <w:rPr>
                <w:rFonts w:asciiTheme="majorBidi" w:hAnsiTheme="majorBidi" w:cstheme="majorBidi"/>
                <w:sz w:val="20"/>
                <w:szCs w:val="20"/>
              </w:rPr>
              <w:t xml:space="preserve">List the countries that comprise the Fertile Crescent. </w:t>
            </w:r>
          </w:p>
          <w:p w:rsidR="003A5D7C" w:rsidRPr="003A5D7C" w:rsidRDefault="003A5D7C" w:rsidP="003A5D7C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 w:rsidRPr="003A5D7C">
              <w:rPr>
                <w:rFonts w:asciiTheme="majorBidi" w:hAnsiTheme="majorBidi" w:cstheme="majorBidi"/>
                <w:sz w:val="20"/>
                <w:szCs w:val="20"/>
              </w:rPr>
              <w:t xml:space="preserve">Be introduced to the Fertile </w:t>
            </w:r>
            <w:r w:rsidRPr="003A5D7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Crescent’s landform, history and economy. </w:t>
            </w:r>
          </w:p>
          <w:p w:rsidR="00010218" w:rsidRPr="003A5D7C" w:rsidRDefault="003A5D7C" w:rsidP="003A5D7C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A5D7C">
              <w:rPr>
                <w:rFonts w:asciiTheme="majorBidi" w:hAnsiTheme="majorBidi" w:cstheme="majorBidi"/>
              </w:rPr>
              <w:t>Take pride in being Arabs.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  <w:p w:rsidR="003A5D7C" w:rsidRDefault="003A5D7C" w:rsidP="003A5D7C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Listing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1-3</w:t>
            </w:r>
          </w:p>
          <w:p w:rsidR="003A5D7C" w:rsidRPr="00D2709A" w:rsidRDefault="003A5D7C" w:rsidP="003A5D7C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The Arab Countries in Asia </w:t>
            </w:r>
          </w:p>
          <w:p w:rsidR="003A5D7C" w:rsidRDefault="00010218" w:rsidP="003A5D7C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3A5D7C">
              <w:rPr>
                <w:rFonts w:asciiTheme="majorBidi" w:hAnsiTheme="majorBidi" w:cstheme="majorBidi"/>
                <w:b/>
                <w:bCs/>
                <w:lang w:bidi="ar-JO"/>
              </w:rPr>
              <w:t xml:space="preserve">*The Arabian Peninsula  </w:t>
            </w:r>
          </w:p>
          <w:p w:rsidR="00436526" w:rsidRDefault="00436526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A5D7C" w:rsidRPr="003A5D7C" w:rsidRDefault="003A5D7C" w:rsidP="003A5D7C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A5D7C">
              <w:rPr>
                <w:rFonts w:asciiTheme="majorBidi" w:hAnsiTheme="majorBidi" w:cstheme="majorBidi"/>
                <w:sz w:val="20"/>
                <w:szCs w:val="20"/>
              </w:rPr>
              <w:t xml:space="preserve">Realize that the Arabian Peninsula’s location is strategic. </w:t>
            </w:r>
          </w:p>
          <w:p w:rsidR="003A5D7C" w:rsidRPr="003A5D7C" w:rsidRDefault="003A5D7C" w:rsidP="003A5D7C">
            <w:pPr>
              <w:pStyle w:val="Pa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A5D7C">
              <w:rPr>
                <w:rFonts w:asciiTheme="majorBidi" w:hAnsiTheme="majorBidi" w:cstheme="majorBidi"/>
                <w:sz w:val="20"/>
                <w:szCs w:val="20"/>
              </w:rPr>
              <w:t xml:space="preserve">Conclude the importance of the Arabian Peninsula. </w:t>
            </w:r>
          </w:p>
          <w:p w:rsidR="003A5D7C" w:rsidRPr="003A5D7C" w:rsidRDefault="003A5D7C" w:rsidP="003A5D7C">
            <w:pPr>
              <w:bidi w:val="0"/>
              <w:rPr>
                <w:rFonts w:asciiTheme="majorBidi" w:hAnsiTheme="majorBidi" w:cstheme="majorBidi"/>
              </w:rPr>
            </w:pPr>
            <w:r w:rsidRPr="003A5D7C">
              <w:rPr>
                <w:rFonts w:asciiTheme="majorBidi" w:hAnsiTheme="majorBidi" w:cstheme="majorBidi"/>
              </w:rPr>
              <w:t>List the countries that comprise the Arabian Peninsula</w:t>
            </w:r>
            <w:proofErr w:type="gramStart"/>
            <w:r w:rsidRPr="003A5D7C">
              <w:rPr>
                <w:rFonts w:asciiTheme="majorBidi" w:hAnsiTheme="majorBidi" w:cstheme="majorBidi"/>
              </w:rPr>
              <w:t>..</w:t>
            </w:r>
            <w:proofErr w:type="gramEnd"/>
          </w:p>
          <w:p w:rsidR="00010218" w:rsidRPr="00010218" w:rsidRDefault="00010218" w:rsidP="00010218">
            <w:pPr>
              <w:pStyle w:val="Defaul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0218">
              <w:rPr>
                <w:rFonts w:asciiTheme="majorBidi" w:hAnsiTheme="majorBidi" w:cstheme="majorBidi"/>
                <w:sz w:val="21"/>
                <w:szCs w:val="21"/>
              </w:rPr>
              <w:t>.</w:t>
            </w:r>
          </w:p>
          <w:p w:rsidR="00010218" w:rsidRDefault="00010218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lastRenderedPageBreak/>
              <w:t>December</w:t>
            </w:r>
          </w:p>
        </w:tc>
      </w:tr>
    </w:tbl>
    <w:p w:rsidR="00014FC3" w:rsidRDefault="00014FC3" w:rsidP="00014FC3">
      <w:pPr>
        <w:jc w:val="center"/>
      </w:pPr>
    </w:p>
    <w:p w:rsidR="007649CF" w:rsidRDefault="007649CF"/>
    <w:sectPr w:rsidR="007649CF" w:rsidSect="0095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ant Garde">
    <w:altName w:val="Avant Gar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14FC3"/>
    <w:rsid w:val="00010218"/>
    <w:rsid w:val="00014FC3"/>
    <w:rsid w:val="000F0565"/>
    <w:rsid w:val="001206B1"/>
    <w:rsid w:val="001E7DDA"/>
    <w:rsid w:val="00235161"/>
    <w:rsid w:val="00262EC7"/>
    <w:rsid w:val="002638F9"/>
    <w:rsid w:val="00312732"/>
    <w:rsid w:val="003152F4"/>
    <w:rsid w:val="003A5D7C"/>
    <w:rsid w:val="003D47B4"/>
    <w:rsid w:val="00412350"/>
    <w:rsid w:val="00436526"/>
    <w:rsid w:val="0048452B"/>
    <w:rsid w:val="004F02CE"/>
    <w:rsid w:val="0055482E"/>
    <w:rsid w:val="00590BCE"/>
    <w:rsid w:val="00596C9B"/>
    <w:rsid w:val="005A5ADD"/>
    <w:rsid w:val="0065126D"/>
    <w:rsid w:val="007071D6"/>
    <w:rsid w:val="00726A22"/>
    <w:rsid w:val="007649CF"/>
    <w:rsid w:val="007E68CD"/>
    <w:rsid w:val="008A4D61"/>
    <w:rsid w:val="008D5114"/>
    <w:rsid w:val="008E6A32"/>
    <w:rsid w:val="009502BF"/>
    <w:rsid w:val="009F5B22"/>
    <w:rsid w:val="00A5649B"/>
    <w:rsid w:val="00A86131"/>
    <w:rsid w:val="00AA556B"/>
    <w:rsid w:val="00AB1D4E"/>
    <w:rsid w:val="00AD64D1"/>
    <w:rsid w:val="00AF0C1A"/>
    <w:rsid w:val="00B73A58"/>
    <w:rsid w:val="00B82116"/>
    <w:rsid w:val="00B85F52"/>
    <w:rsid w:val="00C145B0"/>
    <w:rsid w:val="00C3413A"/>
    <w:rsid w:val="00D2709A"/>
    <w:rsid w:val="00D61D88"/>
    <w:rsid w:val="00E84162"/>
    <w:rsid w:val="00E84526"/>
    <w:rsid w:val="00ED088A"/>
    <w:rsid w:val="00F32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  <w:style w:type="paragraph" w:customStyle="1" w:styleId="Default">
    <w:name w:val="Default"/>
    <w:rsid w:val="001E7DDA"/>
    <w:pPr>
      <w:autoSpaceDE w:val="0"/>
      <w:autoSpaceDN w:val="0"/>
      <w:adjustRightInd w:val="0"/>
      <w:spacing w:after="0" w:line="240" w:lineRule="auto"/>
    </w:pPr>
    <w:rPr>
      <w:rFonts w:ascii="Avant Garde" w:hAnsi="Avant Garde" w:cs="Avant Gard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E7DD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E7DDA"/>
    <w:rPr>
      <w:rFonts w:cs="Avant Garde"/>
      <w:color w:val="000000"/>
      <w:sz w:val="28"/>
      <w:szCs w:val="28"/>
    </w:rPr>
  </w:style>
  <w:style w:type="character" w:customStyle="1" w:styleId="A5">
    <w:name w:val="A5"/>
    <w:uiPriority w:val="99"/>
    <w:rsid w:val="00E84526"/>
    <w:rPr>
      <w:rFonts w:cs="Avant Garde"/>
      <w:b/>
      <w:bCs/>
      <w:color w:val="000000"/>
      <w:sz w:val="40"/>
      <w:szCs w:val="40"/>
    </w:rPr>
  </w:style>
  <w:style w:type="character" w:customStyle="1" w:styleId="A14">
    <w:name w:val="A14"/>
    <w:uiPriority w:val="99"/>
    <w:rsid w:val="003D47B4"/>
    <w:rPr>
      <w:rFonts w:cs="Avant Garde"/>
      <w:color w:val="000000"/>
      <w:sz w:val="26"/>
      <w:szCs w:val="26"/>
    </w:rPr>
  </w:style>
  <w:style w:type="paragraph" w:customStyle="1" w:styleId="Pa2">
    <w:name w:val="Pa2"/>
    <w:basedOn w:val="Default"/>
    <w:next w:val="Default"/>
    <w:uiPriority w:val="99"/>
    <w:rsid w:val="005A5ADD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A5ADD"/>
    <w:rPr>
      <w:rFonts w:cs="Avant Garde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Abeer</cp:lastModifiedBy>
  <cp:revision>3</cp:revision>
  <dcterms:created xsi:type="dcterms:W3CDTF">2020-03-15T12:16:00Z</dcterms:created>
  <dcterms:modified xsi:type="dcterms:W3CDTF">2020-03-15T12:38:00Z</dcterms:modified>
</cp:coreProperties>
</file>